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98" w:rsidRDefault="008D1350" w:rsidP="008D1350">
      <w:pPr>
        <w:pStyle w:val="a3"/>
        <w:spacing w:before="66"/>
        <w:ind w:right="822"/>
      </w:pPr>
      <w:bookmarkStart w:id="0" w:name="_GoBack"/>
      <w:bookmarkEnd w:id="0"/>
      <w:r>
        <w:tab/>
      </w:r>
      <w:r>
        <w:tab/>
      </w:r>
      <w:r>
        <w:tab/>
      </w:r>
      <w:r w:rsidR="00EF5A4C">
        <w:t>Ахборот технологяиалри ва коммуникацияларини ривожлантириш вазирлиги</w:t>
      </w:r>
    </w:p>
    <w:p w:rsidR="00685E98" w:rsidRPr="008D1350" w:rsidRDefault="008D1350" w:rsidP="008D1350">
      <w:pPr>
        <w:pStyle w:val="a3"/>
        <w:spacing w:before="29" w:line="261" w:lineRule="auto"/>
        <w:ind w:right="-879"/>
        <w:rPr>
          <w:lang w:val="uz-Cyrl-UZ"/>
        </w:rPr>
      </w:pPr>
      <w:r>
        <w:tab/>
      </w:r>
      <w:r>
        <w:tab/>
      </w:r>
      <w:r>
        <w:tab/>
      </w:r>
      <w:r>
        <w:tab/>
      </w:r>
      <w:r w:rsidR="00EF5A4C">
        <w:t xml:space="preserve">тасарруфидаги хизмат автомототранспорт воситалари, хизмат </w:t>
      </w:r>
      <w:r>
        <w:tab/>
      </w:r>
      <w:r>
        <w:tab/>
      </w:r>
      <w:r>
        <w:tab/>
      </w:r>
      <w:r>
        <w:tab/>
      </w:r>
      <w:r>
        <w:tab/>
      </w:r>
      <w:r w:rsidR="00EF5A4C">
        <w:t>уйлари ва</w:t>
      </w:r>
      <w:r>
        <w:rPr>
          <w:lang w:val="uz-Cyrl-UZ"/>
        </w:rPr>
        <w:t xml:space="preserve"> </w:t>
      </w:r>
      <w:r w:rsidR="00EF5A4C">
        <w:t>бошқа кўчмас мулклар тўғрисида</w:t>
      </w:r>
      <w:r>
        <w:rPr>
          <w:lang w:val="uz-Cyrl-UZ"/>
        </w:rPr>
        <w:t xml:space="preserve"> 2021 йил </w:t>
      </w:r>
      <w:r>
        <w:rPr>
          <w:lang w:val="en-US"/>
        </w:rPr>
        <w:t>IV</w:t>
      </w:r>
      <w:r w:rsidRPr="008D1350">
        <w:t>-</w:t>
      </w:r>
      <w:r>
        <w:rPr>
          <w:lang w:val="uz-Cyrl-UZ"/>
        </w:rPr>
        <w:t>чорак бўйича</w:t>
      </w:r>
    </w:p>
    <w:p w:rsidR="008D1350" w:rsidRDefault="008D1350">
      <w:pPr>
        <w:pStyle w:val="a3"/>
        <w:spacing w:line="321" w:lineRule="exact"/>
      </w:pPr>
    </w:p>
    <w:p w:rsidR="00685E98" w:rsidRDefault="00EF5A4C" w:rsidP="008D1350">
      <w:pPr>
        <w:pStyle w:val="a3"/>
        <w:tabs>
          <w:tab w:val="left" w:pos="11057"/>
        </w:tabs>
        <w:spacing w:line="321" w:lineRule="exact"/>
        <w:ind w:right="-737"/>
      </w:pPr>
      <w:r>
        <w:t>МАЪЛУМОТ</w:t>
      </w:r>
    </w:p>
    <w:p w:rsidR="008D1350" w:rsidRDefault="008D1350">
      <w:pPr>
        <w:pStyle w:val="a3"/>
        <w:spacing w:line="321" w:lineRule="exact"/>
      </w:pPr>
    </w:p>
    <w:tbl>
      <w:tblPr>
        <w:tblStyle w:val="TableNormal"/>
        <w:tblW w:w="14058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6109"/>
        <w:gridCol w:w="7159"/>
      </w:tblGrid>
      <w:tr w:rsidR="00685E98" w:rsidTr="008D1350">
        <w:trPr>
          <w:trHeight w:val="342"/>
        </w:trPr>
        <w:tc>
          <w:tcPr>
            <w:tcW w:w="790" w:type="dxa"/>
          </w:tcPr>
          <w:p w:rsidR="00685E98" w:rsidRDefault="00EF5A4C">
            <w:pPr>
              <w:pStyle w:val="TableParagraph"/>
              <w:spacing w:line="309" w:lineRule="exact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09" w:type="dxa"/>
          </w:tcPr>
          <w:p w:rsidR="00685E98" w:rsidRDefault="00EF5A4C">
            <w:pPr>
              <w:pStyle w:val="TableParagraph"/>
              <w:spacing w:line="309" w:lineRule="exact"/>
              <w:ind w:left="2688" w:right="2651"/>
              <w:rPr>
                <w:b/>
                <w:sz w:val="28"/>
              </w:rPr>
            </w:pPr>
            <w:r>
              <w:rPr>
                <w:b/>
                <w:sz w:val="28"/>
              </w:rPr>
              <w:t>Номи</w:t>
            </w:r>
          </w:p>
        </w:tc>
        <w:tc>
          <w:tcPr>
            <w:tcW w:w="7159" w:type="dxa"/>
          </w:tcPr>
          <w:p w:rsidR="00685E98" w:rsidRDefault="00EF5A4C">
            <w:pPr>
              <w:pStyle w:val="TableParagraph"/>
              <w:spacing w:line="309" w:lineRule="exact"/>
              <w:ind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Маълумот</w:t>
            </w:r>
          </w:p>
        </w:tc>
      </w:tr>
      <w:tr w:rsidR="00685E98" w:rsidTr="008D1350">
        <w:trPr>
          <w:trHeight w:val="1634"/>
        </w:trPr>
        <w:tc>
          <w:tcPr>
            <w:tcW w:w="14058" w:type="dxa"/>
            <w:gridSpan w:val="3"/>
          </w:tcPr>
          <w:p w:rsidR="00685E98" w:rsidRDefault="00685E98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4"/>
              </w:rPr>
            </w:pPr>
          </w:p>
          <w:p w:rsidR="00685E98" w:rsidRDefault="00EF5A4C">
            <w:pPr>
              <w:pStyle w:val="TableParagraph"/>
              <w:spacing w:before="1" w:line="259" w:lineRule="auto"/>
              <w:ind w:left="60" w:right="46"/>
              <w:rPr>
                <w:sz w:val="28"/>
              </w:rPr>
            </w:pPr>
            <w:r>
              <w:rPr>
                <w:sz w:val="28"/>
              </w:rPr>
              <w:t>Ахборот технологичлари ва коммуникацияларини ривожлантириш вазирлиги раҳбариятига Вазирлик тизимидаги “Бинолардан фойдаланиш</w:t>
            </w:r>
          </w:p>
          <w:p w:rsidR="00685E98" w:rsidRDefault="00EF5A4C">
            <w:pPr>
              <w:pStyle w:val="TableParagraph"/>
              <w:spacing w:line="240" w:lineRule="auto"/>
              <w:ind w:left="60" w:right="50"/>
              <w:rPr>
                <w:sz w:val="28"/>
              </w:rPr>
            </w:pPr>
            <w:r>
              <w:rPr>
                <w:sz w:val="28"/>
              </w:rPr>
              <w:t>ва қурилиш дирекцияси” давлат муассасаси томонидан автотраспорт воситалари бириктирилган</w:t>
            </w:r>
          </w:p>
        </w:tc>
      </w:tr>
      <w:tr w:rsidR="00685E98" w:rsidTr="008D1350">
        <w:trPr>
          <w:trHeight w:val="342"/>
        </w:trPr>
        <w:tc>
          <w:tcPr>
            <w:tcW w:w="790" w:type="dxa"/>
          </w:tcPr>
          <w:p w:rsidR="00685E98" w:rsidRDefault="00EF5A4C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9" w:type="dxa"/>
          </w:tcPr>
          <w:p w:rsidR="00685E98" w:rsidRDefault="00EF5A4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</w:t>
            </w:r>
          </w:p>
        </w:tc>
        <w:tc>
          <w:tcPr>
            <w:tcW w:w="7159" w:type="dxa"/>
          </w:tcPr>
          <w:p w:rsidR="00685E98" w:rsidRDefault="00EF5A4C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Chevrolet Traverse (2020)</w:t>
            </w:r>
          </w:p>
        </w:tc>
      </w:tr>
      <w:tr w:rsidR="00685E98" w:rsidTr="008D1350">
        <w:trPr>
          <w:trHeight w:val="342"/>
        </w:trPr>
        <w:tc>
          <w:tcPr>
            <w:tcW w:w="790" w:type="dxa"/>
          </w:tcPr>
          <w:p w:rsidR="00685E98" w:rsidRDefault="00EF5A4C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9" w:type="dxa"/>
          </w:tcPr>
          <w:p w:rsidR="00685E98" w:rsidRDefault="00EF5A4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Вазирнинг биринчи ўринбосари</w:t>
            </w:r>
          </w:p>
        </w:tc>
        <w:tc>
          <w:tcPr>
            <w:tcW w:w="7159" w:type="dxa"/>
          </w:tcPr>
          <w:p w:rsidR="00685E98" w:rsidRDefault="00EF5A4C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Chevrolet Equinox (2020)</w:t>
            </w:r>
          </w:p>
        </w:tc>
      </w:tr>
      <w:tr w:rsidR="00685E98" w:rsidTr="008D1350">
        <w:trPr>
          <w:trHeight w:val="342"/>
        </w:trPr>
        <w:tc>
          <w:tcPr>
            <w:tcW w:w="790" w:type="dxa"/>
          </w:tcPr>
          <w:p w:rsidR="00685E98" w:rsidRDefault="00EF5A4C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9" w:type="dxa"/>
          </w:tcPr>
          <w:p w:rsidR="00685E98" w:rsidRDefault="00EF5A4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 ўринбосари</w:t>
            </w:r>
          </w:p>
        </w:tc>
        <w:tc>
          <w:tcPr>
            <w:tcW w:w="7159" w:type="dxa"/>
          </w:tcPr>
          <w:p w:rsidR="00685E98" w:rsidRDefault="00EF5A4C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Chevrolet Equinox (2020)</w:t>
            </w:r>
          </w:p>
        </w:tc>
      </w:tr>
      <w:tr w:rsidR="00685E98" w:rsidTr="008D1350">
        <w:trPr>
          <w:trHeight w:val="342"/>
        </w:trPr>
        <w:tc>
          <w:tcPr>
            <w:tcW w:w="790" w:type="dxa"/>
          </w:tcPr>
          <w:p w:rsidR="00685E98" w:rsidRDefault="00EF5A4C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9" w:type="dxa"/>
          </w:tcPr>
          <w:p w:rsidR="00685E98" w:rsidRDefault="00EF5A4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 ўринбосари</w:t>
            </w:r>
          </w:p>
        </w:tc>
        <w:tc>
          <w:tcPr>
            <w:tcW w:w="7159" w:type="dxa"/>
          </w:tcPr>
          <w:p w:rsidR="00685E98" w:rsidRDefault="00EF5A4C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Chevrolet Equinox (2020)</w:t>
            </w:r>
          </w:p>
        </w:tc>
      </w:tr>
      <w:tr w:rsidR="00685E98" w:rsidTr="008D1350">
        <w:trPr>
          <w:trHeight w:val="342"/>
        </w:trPr>
        <w:tc>
          <w:tcPr>
            <w:tcW w:w="790" w:type="dxa"/>
          </w:tcPr>
          <w:p w:rsidR="00685E98" w:rsidRDefault="00EF5A4C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9" w:type="dxa"/>
          </w:tcPr>
          <w:p w:rsidR="00685E98" w:rsidRDefault="00EF5A4C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 ўринбосари</w:t>
            </w:r>
          </w:p>
        </w:tc>
        <w:tc>
          <w:tcPr>
            <w:tcW w:w="7159" w:type="dxa"/>
          </w:tcPr>
          <w:p w:rsidR="00685E98" w:rsidRDefault="00EF5A4C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Chevrolet Equinox (2020)</w:t>
            </w:r>
          </w:p>
        </w:tc>
      </w:tr>
      <w:tr w:rsidR="00685E98" w:rsidTr="008D1350">
        <w:trPr>
          <w:trHeight w:val="705"/>
        </w:trPr>
        <w:tc>
          <w:tcPr>
            <w:tcW w:w="790" w:type="dxa"/>
          </w:tcPr>
          <w:p w:rsidR="00685E98" w:rsidRDefault="00EF5A4C">
            <w:pPr>
              <w:pStyle w:val="TableParagraph"/>
              <w:spacing w:before="172" w:line="240" w:lineRule="auto"/>
              <w:ind w:left="2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9" w:type="dxa"/>
          </w:tcPr>
          <w:p w:rsidR="00685E98" w:rsidRDefault="00EF5A4C">
            <w:pPr>
              <w:pStyle w:val="TableParagraph"/>
              <w:spacing w:before="172" w:line="240" w:lineRule="auto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Вазирлик тасарруфидаги хизмат уйлари</w:t>
            </w:r>
          </w:p>
        </w:tc>
        <w:tc>
          <w:tcPr>
            <w:tcW w:w="7159" w:type="dxa"/>
          </w:tcPr>
          <w:p w:rsidR="00685E98" w:rsidRDefault="00EF5A4C">
            <w:pPr>
              <w:pStyle w:val="TableParagraph"/>
              <w:spacing w:line="321" w:lineRule="exact"/>
              <w:ind w:right="115"/>
              <w:rPr>
                <w:sz w:val="28"/>
              </w:rPr>
            </w:pPr>
            <w:r>
              <w:rPr>
                <w:sz w:val="28"/>
              </w:rPr>
              <w:t>Вазирлик тасарруфида хизмат уйлари</w:t>
            </w:r>
          </w:p>
          <w:p w:rsidR="00685E98" w:rsidRDefault="00EF5A4C">
            <w:pPr>
              <w:pStyle w:val="TableParagraph"/>
              <w:spacing w:before="26" w:line="240" w:lineRule="auto"/>
              <w:ind w:right="109"/>
              <w:rPr>
                <w:sz w:val="28"/>
              </w:rPr>
            </w:pPr>
            <w:r>
              <w:rPr>
                <w:sz w:val="28"/>
              </w:rPr>
              <w:t>мавжуд эмас</w:t>
            </w:r>
          </w:p>
        </w:tc>
      </w:tr>
      <w:tr w:rsidR="00685E98" w:rsidTr="008D1350">
        <w:trPr>
          <w:trHeight w:val="704"/>
        </w:trPr>
        <w:tc>
          <w:tcPr>
            <w:tcW w:w="790" w:type="dxa"/>
          </w:tcPr>
          <w:p w:rsidR="00685E98" w:rsidRDefault="00EF5A4C">
            <w:pPr>
              <w:pStyle w:val="TableParagraph"/>
              <w:spacing w:before="172" w:line="240" w:lineRule="auto"/>
              <w:ind w:left="2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9" w:type="dxa"/>
          </w:tcPr>
          <w:p w:rsidR="00685E98" w:rsidRDefault="00EF5A4C">
            <w:pPr>
              <w:pStyle w:val="TableParagraph"/>
              <w:spacing w:before="172" w:line="240" w:lineRule="auto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Вазирлик тасарруфидаги кўчмас мулк</w:t>
            </w:r>
          </w:p>
        </w:tc>
        <w:tc>
          <w:tcPr>
            <w:tcW w:w="7159" w:type="dxa"/>
          </w:tcPr>
          <w:p w:rsidR="00685E98" w:rsidRDefault="00EF5A4C">
            <w:pPr>
              <w:pStyle w:val="TableParagraph"/>
              <w:spacing w:line="321" w:lineRule="exact"/>
              <w:ind w:right="115"/>
              <w:rPr>
                <w:sz w:val="28"/>
              </w:rPr>
            </w:pPr>
            <w:r>
              <w:rPr>
                <w:sz w:val="28"/>
              </w:rPr>
              <w:t>Тошкент шаҳар, Миробод тумани, А.</w:t>
            </w:r>
          </w:p>
          <w:p w:rsidR="00685E98" w:rsidRDefault="00EF5A4C">
            <w:pPr>
              <w:pStyle w:val="TableParagraph"/>
              <w:spacing w:before="26" w:line="240" w:lineRule="auto"/>
              <w:ind w:right="110"/>
              <w:rPr>
                <w:sz w:val="28"/>
              </w:rPr>
            </w:pPr>
            <w:r>
              <w:rPr>
                <w:sz w:val="28"/>
              </w:rPr>
              <w:t>Темур шоҳ кўчаси 4-уй</w:t>
            </w:r>
          </w:p>
        </w:tc>
      </w:tr>
    </w:tbl>
    <w:p w:rsidR="00EF5A4C" w:rsidRDefault="00EF5A4C"/>
    <w:sectPr w:rsidR="00EF5A4C" w:rsidSect="008D1350">
      <w:type w:val="continuous"/>
      <w:pgSz w:w="16840" w:h="11910" w:orient="landscape"/>
      <w:pgMar w:top="998" w:right="1701" w:bottom="3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98"/>
    <w:rsid w:val="00685E98"/>
    <w:rsid w:val="008D1350"/>
    <w:rsid w:val="00E6406E"/>
    <w:rsid w:val="00E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20E4-492C-470F-B7FF-286B261B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9" w:right="1897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4" w:lineRule="exact"/>
      <w:ind w:left="1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 Э. Ахмедов</dc:creator>
  <cp:lastModifiedBy>Саидазиз С. Шорасулов</cp:lastModifiedBy>
  <cp:revision>2</cp:revision>
  <dcterms:created xsi:type="dcterms:W3CDTF">2021-12-07T12:02:00Z</dcterms:created>
  <dcterms:modified xsi:type="dcterms:W3CDTF">2021-12-07T12:02:00Z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2021-12-06T00:00:00Z</vt:filetime>
  </property>
</Properties>
</file>