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A2" w:rsidRPr="00AC3FA2" w:rsidRDefault="00AC3FA2" w:rsidP="00AC3FA2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b/>
          <w:color w:val="000000"/>
          <w:sz w:val="21"/>
          <w:szCs w:val="21"/>
          <w:lang w:val="en-US" w:eastAsia="ru-RU"/>
        </w:rPr>
      </w:pPr>
      <w:proofErr w:type="spellStart"/>
      <w:r w:rsidRPr="00AC3FA2">
        <w:rPr>
          <w:rFonts w:ascii="OpenSansRegular" w:eastAsia="Times New Roman" w:hAnsi="OpenSansRegular" w:cs="Times New Roman"/>
          <w:b/>
          <w:color w:val="000000"/>
          <w:sz w:val="21"/>
          <w:szCs w:val="21"/>
          <w:lang w:val="en-US" w:eastAsia="ru-RU"/>
        </w:rPr>
        <w:t>Matbuot</w:t>
      </w:r>
      <w:proofErr w:type="spellEnd"/>
      <w:r w:rsidRPr="00AC3FA2">
        <w:rPr>
          <w:rFonts w:ascii="OpenSansRegular" w:eastAsia="Times New Roman" w:hAnsi="OpenSansRegular" w:cs="Times New Roman"/>
          <w:b/>
          <w:color w:val="000000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AC3FA2">
        <w:rPr>
          <w:rFonts w:ascii="OpenSansRegular" w:eastAsia="Times New Roman" w:hAnsi="OpenSansRegular" w:cs="Times New Roman"/>
          <w:b/>
          <w:color w:val="000000"/>
          <w:sz w:val="21"/>
          <w:szCs w:val="21"/>
          <w:lang w:val="en-US" w:eastAsia="ru-RU"/>
        </w:rPr>
        <w:t>va</w:t>
      </w:r>
      <w:proofErr w:type="spellEnd"/>
      <w:proofErr w:type="gramEnd"/>
      <w:r w:rsidRPr="00AC3FA2">
        <w:rPr>
          <w:rFonts w:ascii="OpenSansRegular" w:eastAsia="Times New Roman" w:hAnsi="OpenSansRegular" w:cs="Times New Roman"/>
          <w:b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b/>
          <w:color w:val="000000"/>
          <w:sz w:val="21"/>
          <w:szCs w:val="21"/>
          <w:lang w:val="en-US" w:eastAsia="ru-RU"/>
        </w:rPr>
        <w:t>ommaviy</w:t>
      </w:r>
      <w:proofErr w:type="spellEnd"/>
      <w:r w:rsidRPr="00AC3FA2">
        <w:rPr>
          <w:rFonts w:ascii="OpenSansRegular" w:eastAsia="Times New Roman" w:hAnsi="OpenSansRegular" w:cs="Times New Roman"/>
          <w:b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b/>
          <w:color w:val="000000"/>
          <w:sz w:val="21"/>
          <w:szCs w:val="21"/>
          <w:lang w:val="en-US" w:eastAsia="ru-RU"/>
        </w:rPr>
        <w:t>axborot</w:t>
      </w:r>
      <w:proofErr w:type="spellEnd"/>
      <w:r w:rsidRPr="00AC3FA2">
        <w:rPr>
          <w:rFonts w:ascii="OpenSansRegular" w:eastAsia="Times New Roman" w:hAnsi="OpenSansRegular" w:cs="Times New Roman"/>
          <w:b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b/>
          <w:color w:val="000000"/>
          <w:sz w:val="21"/>
          <w:szCs w:val="21"/>
          <w:lang w:val="en-US" w:eastAsia="ru-RU"/>
        </w:rPr>
        <w:t>vositalari</w:t>
      </w:r>
      <w:proofErr w:type="spellEnd"/>
      <w:r w:rsidRPr="00AC3FA2">
        <w:rPr>
          <w:rFonts w:ascii="OpenSansRegular" w:eastAsia="Times New Roman" w:hAnsi="OpenSansRegular" w:cs="Times New Roman"/>
          <w:b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b/>
          <w:color w:val="000000"/>
          <w:sz w:val="21"/>
          <w:szCs w:val="21"/>
          <w:lang w:val="en-US" w:eastAsia="ru-RU"/>
        </w:rPr>
        <w:t>xodimlariga</w:t>
      </w:r>
      <w:proofErr w:type="spellEnd"/>
      <w:r w:rsidRPr="00AC3FA2">
        <w:rPr>
          <w:rFonts w:ascii="OpenSansRegular" w:eastAsia="Times New Roman" w:hAnsi="OpenSansRegular" w:cs="Times New Roman"/>
          <w:b/>
          <w:color w:val="000000"/>
          <w:sz w:val="21"/>
          <w:szCs w:val="21"/>
          <w:lang w:val="en-US" w:eastAsia="ru-RU"/>
        </w:rPr>
        <w:t>!</w:t>
      </w:r>
    </w:p>
    <w:p w:rsidR="00AC3FA2" w:rsidRDefault="00AC3FA2" w:rsidP="00AC3FA2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</w:p>
    <w:p w:rsidR="00AC3FA2" w:rsidRDefault="00AC3FA2" w:rsidP="00AC3FA2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</w:p>
    <w:p w:rsidR="00AC3FA2" w:rsidRDefault="00AC3FA2" w:rsidP="00AC3FA2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O‘zbekiston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Respublikasi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Axborot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texnologiyalari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kommunikatsiyalarini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rivojlantirish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vazirligi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rahbariyati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hamda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tizimda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mehnat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qilayotgan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ko‘p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ming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kishilik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butun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jamoasi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Siz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azizlarni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, </w:t>
      </w:r>
      <w:r w:rsidRPr="00AC3FA2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27 </w:t>
      </w:r>
      <w:proofErr w:type="spellStart"/>
      <w:r w:rsidRPr="00AC3FA2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iyun</w:t>
      </w:r>
      <w:proofErr w:type="spellEnd"/>
      <w:r w:rsidRPr="00AC3FA2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 – </w:t>
      </w:r>
      <w:proofErr w:type="spellStart"/>
      <w:r w:rsidRPr="00AC3FA2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Matbuot</w:t>
      </w:r>
      <w:proofErr w:type="spellEnd"/>
      <w:r w:rsidRPr="00AC3FA2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va</w:t>
      </w:r>
      <w:proofErr w:type="spellEnd"/>
      <w:r w:rsidRPr="00AC3FA2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ommaviy</w:t>
      </w:r>
      <w:proofErr w:type="spellEnd"/>
      <w:r w:rsidRPr="00AC3FA2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axborot</w:t>
      </w:r>
      <w:proofErr w:type="spellEnd"/>
      <w:r w:rsidRPr="00AC3FA2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vositalari</w:t>
      </w:r>
      <w:proofErr w:type="spellEnd"/>
      <w:r w:rsidRPr="00AC3FA2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xodimlari</w:t>
      </w:r>
      <w:proofErr w:type="spellEnd"/>
      <w:r w:rsidRPr="00AC3FA2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kuni</w:t>
      </w:r>
      <w:proofErr w:type="spellEnd"/>
      <w:r w:rsidRPr="00AC3FA2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 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bilan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chin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qalbdan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muborakbod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etib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barchangizga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chuqur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hurmat-ehtirom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ezgu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tilaklarni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bildirishdan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bag‘oyat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mamnunmiz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.</w:t>
      </w:r>
    </w:p>
    <w:p w:rsidR="00AC3FA2" w:rsidRDefault="00AC3FA2" w:rsidP="00AC3FA2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</w:p>
    <w:p w:rsidR="00AC3FA2" w:rsidRDefault="00AC3FA2" w:rsidP="00AC3FA2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Jamiyatimizda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demokratik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qadriyatlarni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qaror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toptirish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fuqarolarimizning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axborot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sohasidagi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konstitutsiyaviy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huquqlarini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ta’minlash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dunyoda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proofErr w:type="gram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mamlakatimizda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sodir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bo‘layotgan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ijtimoiy-siyosiy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jarayonlar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voqea-hodisalar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haqida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tezkor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haqqoniy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ma’lumotlar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yetkazish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borasida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Siz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matbuot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ahlining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fidokorona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mehnat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qilayotganingizni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yuksak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qadrlaymiz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.</w:t>
      </w:r>
      <w:bookmarkStart w:id="0" w:name="_GoBack"/>
      <w:bookmarkEnd w:id="0"/>
    </w:p>
    <w:p w:rsidR="00AC3FA2" w:rsidRDefault="00AC3FA2" w:rsidP="00AC3FA2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</w:p>
    <w:p w:rsidR="00AC3FA2" w:rsidRDefault="00AC3FA2" w:rsidP="00AC3FA2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Sizlar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kabi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ming-minglab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olijanob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kasb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egalarining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sa’y-harakatlari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iste’dod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proofErr w:type="gram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mahorati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bilan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mamlakatimiz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ommaviy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axborot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vositalari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xalqimiz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hayotiga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uning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quvonch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tashvishlariga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tobora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yaqin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bo‘lib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O‘zbekistonning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yangi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demokratik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qiyofasini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ijobiy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imijini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shakllantirishda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g‘oyat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muhim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rol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o‘ynamoqda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.</w:t>
      </w:r>
    </w:p>
    <w:p w:rsidR="00AC3FA2" w:rsidRDefault="00AC3FA2" w:rsidP="00AC3FA2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</w:p>
    <w:p w:rsidR="00AC3FA2" w:rsidRPr="00AC3FA2" w:rsidRDefault="00AC3FA2" w:rsidP="00AC3FA2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Mamlakatimizda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har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bir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soha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proofErr w:type="gram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tarmoqlarga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axborot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texnologiyalarini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keng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joriy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etish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raqamlashtirish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elektron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hukumatni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rivojlantirish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kabi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ulkan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tarixiy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yangilanish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jarayoni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kechmoqda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.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Bu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jarayonlar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xususida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aholiga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to‘g‘ri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xolis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shaffof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tarzda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ma’lumotlar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oqimini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shakllantirish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fuqarolarning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bu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yo‘nalishdagi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axborotga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bo‘lgan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ehtiyojlarini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qondirish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muhim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va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dolzarb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ahamiyatga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ega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Vazirligimiz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jamoasi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bunday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sharafli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vazifani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amalga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oshirishda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yelkama-yelka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turib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o‘zaro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hurmat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va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hamkorlik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asosida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faoliyat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olib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borishga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doimo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tayyor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!</w:t>
      </w:r>
    </w:p>
    <w:p w:rsidR="00AC3FA2" w:rsidRDefault="00AC3FA2" w:rsidP="00AC3FA2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</w:p>
    <w:p w:rsidR="00AC3FA2" w:rsidRDefault="00AC3FA2" w:rsidP="00AC3FA2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AC3FA2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Hurmatli</w:t>
      </w:r>
      <w:proofErr w:type="spellEnd"/>
      <w:r w:rsidRPr="00AC3FA2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ommaviy</w:t>
      </w:r>
      <w:proofErr w:type="spellEnd"/>
      <w:r w:rsidRPr="00AC3FA2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axborot</w:t>
      </w:r>
      <w:proofErr w:type="spellEnd"/>
      <w:r w:rsidRPr="00AC3FA2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vositalari</w:t>
      </w:r>
      <w:proofErr w:type="spellEnd"/>
      <w:r w:rsidRPr="00AC3FA2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xodimlari!</w:t>
      </w:r>
      <w:proofErr w:type="spellEnd"/>
    </w:p>
    <w:p w:rsidR="00AC3FA2" w:rsidRDefault="00AC3FA2" w:rsidP="00AC3FA2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</w:p>
    <w:p w:rsidR="00AC3FA2" w:rsidRDefault="00AC3FA2" w:rsidP="00AC3FA2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Sizlarni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Matbuot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proofErr w:type="gram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ommaviy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axborot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vositalari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xodimlari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kuni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bilan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yana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bir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bor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samimiy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tabriklaymiz!</w:t>
      </w:r>
      <w:proofErr w:type="spellEnd"/>
    </w:p>
    <w:p w:rsidR="00AC3FA2" w:rsidRDefault="00AC3FA2" w:rsidP="00AC3FA2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</w:p>
    <w:p w:rsidR="00AC3FA2" w:rsidRPr="00AC3FA2" w:rsidRDefault="00AC3FA2" w:rsidP="00AC3FA2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Barchangizga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sihat-salomatlik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ezgu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faoliyatingizda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yutuq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proofErr w:type="gram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omadlar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oilaviy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baxt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xonadonlaringizga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tinchlik-xotirjamlik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fayzu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baraka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tilaymiz</w:t>
      </w:r>
      <w:proofErr w:type="spellEnd"/>
      <w:r w:rsidRPr="00AC3FA2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!</w:t>
      </w:r>
    </w:p>
    <w:p w:rsidR="00093A47" w:rsidRPr="00AC3FA2" w:rsidRDefault="00AC3FA2">
      <w:pPr>
        <w:rPr>
          <w:lang w:val="en-US"/>
        </w:rPr>
      </w:pPr>
    </w:p>
    <w:sectPr w:rsidR="00093A47" w:rsidRPr="00AC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F9"/>
    <w:rsid w:val="001017B7"/>
    <w:rsid w:val="0017291E"/>
    <w:rsid w:val="00863418"/>
    <w:rsid w:val="009300DC"/>
    <w:rsid w:val="00AC3FA2"/>
    <w:rsid w:val="00E8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92CF3-ACC3-4B79-938D-82F059E2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FA2"/>
    <w:rPr>
      <w:b/>
      <w:bCs/>
    </w:rPr>
  </w:style>
  <w:style w:type="character" w:styleId="a5">
    <w:name w:val="Emphasis"/>
    <w:basedOn w:val="a0"/>
    <w:uiPriority w:val="20"/>
    <w:qFormat/>
    <w:rsid w:val="00AC3F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5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9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88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2020-10-30T09:50:00Z</dcterms:created>
  <dcterms:modified xsi:type="dcterms:W3CDTF">2020-10-30T09:50:00Z</dcterms:modified>
</cp:coreProperties>
</file>