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25" w:rsidRPr="00425225" w:rsidRDefault="00425225" w:rsidP="00425225">
      <w:pPr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425225">
        <w:rPr>
          <w:rFonts w:ascii="Times New Roman" w:hAnsi="Times New Roman" w:cs="Times New Roman"/>
          <w:b/>
          <w:lang w:val="en-US"/>
        </w:rPr>
        <w:t>Vazifalar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dolzarb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425225">
        <w:rPr>
          <w:rFonts w:ascii="Times New Roman" w:hAnsi="Times New Roman" w:cs="Times New Roman"/>
          <w:b/>
          <w:lang w:val="en-US"/>
        </w:rPr>
        <w:t>va</w:t>
      </w:r>
      <w:proofErr w:type="spellEnd"/>
      <w:proofErr w:type="gram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juda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muhimdir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>!</w:t>
      </w:r>
    </w:p>
    <w:p w:rsidR="00425225" w:rsidRPr="00425225" w:rsidRDefault="00425225" w:rsidP="00425225">
      <w:pPr>
        <w:ind w:firstLine="708"/>
        <w:jc w:val="both"/>
        <w:rPr>
          <w:rFonts w:ascii="Times New Roman" w:hAnsi="Times New Roman" w:cs="Times New Roman"/>
          <w:b/>
          <w:lang w:val="en-US"/>
        </w:rPr>
      </w:pPr>
      <w:proofErr w:type="gramStart"/>
      <w:r w:rsidRPr="00425225">
        <w:rPr>
          <w:rFonts w:ascii="Times New Roman" w:hAnsi="Times New Roman" w:cs="Times New Roman"/>
          <w:b/>
          <w:lang w:val="en-US"/>
        </w:rPr>
        <w:t>20</w:t>
      </w:r>
      <w:proofErr w:type="gram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fevral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kuni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Xalqaro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press-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klubning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navbatdagi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sessiyasida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Davlat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dasturi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loyihasining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ijtimoiy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yo‘nalishlari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muhokama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qilingan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edi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Tadbirda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Axborot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texnologiyalari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425225">
        <w:rPr>
          <w:rFonts w:ascii="Times New Roman" w:hAnsi="Times New Roman" w:cs="Times New Roman"/>
          <w:b/>
          <w:lang w:val="en-US"/>
        </w:rPr>
        <w:t>va</w:t>
      </w:r>
      <w:proofErr w:type="spellEnd"/>
      <w:proofErr w:type="gram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kommunikatsiyalarni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rivojlantirish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vazirining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birinchi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o‘rinbosari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Olimjon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Umarov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ishtirok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b/>
          <w:lang w:val="en-US"/>
        </w:rPr>
        <w:t>etdi</w:t>
      </w:r>
      <w:proofErr w:type="spellEnd"/>
      <w:r w:rsidRPr="00425225">
        <w:rPr>
          <w:rFonts w:ascii="Times New Roman" w:hAnsi="Times New Roman" w:cs="Times New Roman"/>
          <w:b/>
          <w:lang w:val="en-US"/>
        </w:rPr>
        <w:t>.</w:t>
      </w:r>
    </w:p>
    <w:p w:rsidR="00425225" w:rsidRPr="00425225" w:rsidRDefault="00425225" w:rsidP="00425225">
      <w:pPr>
        <w:ind w:firstLine="708"/>
        <w:jc w:val="both"/>
        <w:rPr>
          <w:rFonts w:ascii="Times New Roman" w:hAnsi="Times New Roman" w:cs="Times New Roman"/>
          <w:lang w:val="en-US"/>
        </w:rPr>
      </w:pPr>
      <w:proofErr w:type="spellStart"/>
      <w:r w:rsidRPr="00425225">
        <w:rPr>
          <w:rFonts w:ascii="Times New Roman" w:hAnsi="Times New Roman" w:cs="Times New Roman"/>
          <w:lang w:val="en-US"/>
        </w:rPr>
        <w:t>Hozirgi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kunda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vazirlik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oldida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Prezident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Shavkat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Mirziyoyev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tomonidan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parlamentga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yo‘llangan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Murojaatnomasida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ko‘rsatilgan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muhim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425225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dolzarb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vazifalar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turibdi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25225">
        <w:rPr>
          <w:rFonts w:ascii="Times New Roman" w:hAnsi="Times New Roman" w:cs="Times New Roman"/>
          <w:lang w:val="en-US"/>
        </w:rPr>
        <w:t>Ular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barchasi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2017-2021 </w:t>
      </w:r>
      <w:proofErr w:type="spellStart"/>
      <w:r w:rsidRPr="00425225">
        <w:rPr>
          <w:rFonts w:ascii="Times New Roman" w:hAnsi="Times New Roman" w:cs="Times New Roman"/>
          <w:lang w:val="en-US"/>
        </w:rPr>
        <w:t>yillarda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O‘zbekiston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Respublikasini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rivojlantirishning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beshta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ustuvor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yo‘nalishi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425225">
        <w:rPr>
          <w:rFonts w:ascii="Times New Roman" w:hAnsi="Times New Roman" w:cs="Times New Roman"/>
          <w:lang w:val="en-US"/>
        </w:rPr>
        <w:t>bo‘yicha</w:t>
      </w:r>
      <w:proofErr w:type="spellEnd"/>
      <w:proofErr w:type="gram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Harakatlar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strategiyagiyasini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“</w:t>
      </w:r>
      <w:proofErr w:type="spellStart"/>
      <w:r w:rsidRPr="00425225">
        <w:rPr>
          <w:rFonts w:ascii="Times New Roman" w:hAnsi="Times New Roman" w:cs="Times New Roman"/>
          <w:lang w:val="en-US"/>
        </w:rPr>
        <w:t>Ilm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25225">
        <w:rPr>
          <w:rFonts w:ascii="Times New Roman" w:hAnsi="Times New Roman" w:cs="Times New Roman"/>
          <w:lang w:val="en-US"/>
        </w:rPr>
        <w:t>ma’rifat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va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raqamli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iqtisodiyotni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rivojlantirish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Yili”da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amalga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oshirishga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oid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Davlat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dasturi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loyihasida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o‘z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aksini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topgan.Raqamli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iqtisodiyotni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rivojlanishini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ta’minlashda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raqamli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infratuzilmani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yaratishining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o‘rni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beqiyosdir</w:t>
      </w:r>
      <w:proofErr w:type="spellEnd"/>
      <w:r w:rsidRPr="00425225">
        <w:rPr>
          <w:rFonts w:ascii="Times New Roman" w:hAnsi="Times New Roman" w:cs="Times New Roman"/>
          <w:lang w:val="en-US"/>
        </w:rPr>
        <w:t>.</w:t>
      </w:r>
    </w:p>
    <w:p w:rsidR="00425225" w:rsidRPr="00425225" w:rsidRDefault="00425225" w:rsidP="00425225">
      <w:pPr>
        <w:ind w:firstLine="708"/>
        <w:jc w:val="both"/>
        <w:rPr>
          <w:rFonts w:ascii="Times New Roman" w:hAnsi="Times New Roman" w:cs="Times New Roman"/>
          <w:lang w:val="en-US"/>
        </w:rPr>
      </w:pPr>
      <w:proofErr w:type="spellStart"/>
      <w:r w:rsidRPr="00425225">
        <w:rPr>
          <w:rFonts w:ascii="Times New Roman" w:hAnsi="Times New Roman" w:cs="Times New Roman"/>
          <w:lang w:val="en-US"/>
        </w:rPr>
        <w:t>Mazkur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vazifalarni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amalga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oshirishda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IT-</w:t>
      </w:r>
      <w:proofErr w:type="spellStart"/>
      <w:r w:rsidRPr="00425225">
        <w:rPr>
          <w:rFonts w:ascii="Times New Roman" w:hAnsi="Times New Roman" w:cs="Times New Roman"/>
          <w:lang w:val="en-US"/>
        </w:rPr>
        <w:t>sohani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yuqori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malakali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kadrlar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bilan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ta’minlash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zarur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. Bu </w:t>
      </w:r>
      <w:proofErr w:type="spellStart"/>
      <w:r w:rsidRPr="00425225">
        <w:rPr>
          <w:rFonts w:ascii="Times New Roman" w:hAnsi="Times New Roman" w:cs="Times New Roman"/>
          <w:lang w:val="en-US"/>
        </w:rPr>
        <w:t>borada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yoshlarni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IT-</w:t>
      </w:r>
      <w:proofErr w:type="spellStart"/>
      <w:r w:rsidRPr="00425225">
        <w:rPr>
          <w:rFonts w:ascii="Times New Roman" w:hAnsi="Times New Roman" w:cs="Times New Roman"/>
          <w:lang w:val="en-US"/>
        </w:rPr>
        <w:t>asoslariga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keng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o‘rgatishga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25225">
        <w:rPr>
          <w:rFonts w:ascii="Times New Roman" w:hAnsi="Times New Roman" w:cs="Times New Roman"/>
          <w:lang w:val="en-US"/>
        </w:rPr>
        <w:t>axborot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texnologiyalar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sohasida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ta’lim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olish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uchun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ularga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tegishli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sharoit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yaratishga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alohida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e’tibor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qaratilad</w:t>
      </w:r>
      <w:bookmarkStart w:id="0" w:name="_GoBack"/>
      <w:bookmarkEnd w:id="0"/>
      <w:r w:rsidRPr="00425225">
        <w:rPr>
          <w:rFonts w:ascii="Times New Roman" w:hAnsi="Times New Roman" w:cs="Times New Roman"/>
          <w:lang w:val="en-US"/>
        </w:rPr>
        <w:t>i</w:t>
      </w:r>
      <w:proofErr w:type="spellEnd"/>
      <w:r w:rsidRPr="00425225">
        <w:rPr>
          <w:rFonts w:ascii="Times New Roman" w:hAnsi="Times New Roman" w:cs="Times New Roman"/>
          <w:lang w:val="en-US"/>
        </w:rPr>
        <w:t>.</w:t>
      </w:r>
    </w:p>
    <w:p w:rsidR="00425225" w:rsidRPr="00425225" w:rsidRDefault="00425225" w:rsidP="00425225">
      <w:pPr>
        <w:ind w:firstLine="708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425225">
        <w:rPr>
          <w:rFonts w:ascii="Times New Roman" w:hAnsi="Times New Roman" w:cs="Times New Roman"/>
          <w:lang w:val="en-US"/>
        </w:rPr>
        <w:t>Birlashgan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Arab </w:t>
      </w:r>
      <w:proofErr w:type="spellStart"/>
      <w:r w:rsidRPr="00425225">
        <w:rPr>
          <w:rFonts w:ascii="Times New Roman" w:hAnsi="Times New Roman" w:cs="Times New Roman"/>
          <w:lang w:val="en-US"/>
        </w:rPr>
        <w:t>Amirliklari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bilan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birgalikda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amalga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oshirilayotgan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«One million coders» (“</w:t>
      </w:r>
      <w:proofErr w:type="spellStart"/>
      <w:r w:rsidRPr="00425225">
        <w:rPr>
          <w:rFonts w:ascii="Times New Roman" w:hAnsi="Times New Roman" w:cs="Times New Roman"/>
          <w:lang w:val="en-US"/>
        </w:rPr>
        <w:t>Bir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million </w:t>
      </w:r>
      <w:proofErr w:type="spellStart"/>
      <w:r w:rsidRPr="00425225">
        <w:rPr>
          <w:rFonts w:ascii="Times New Roman" w:hAnsi="Times New Roman" w:cs="Times New Roman"/>
          <w:lang w:val="en-US"/>
        </w:rPr>
        <w:t>dasturchi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”) </w:t>
      </w:r>
      <w:proofErr w:type="spellStart"/>
      <w:r w:rsidRPr="00425225">
        <w:rPr>
          <w:rFonts w:ascii="Times New Roman" w:hAnsi="Times New Roman" w:cs="Times New Roman"/>
          <w:lang w:val="en-US"/>
        </w:rPr>
        <w:t>yirik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loyihasi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aholining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keng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qatlamlarini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masofaviy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ta’lim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bilan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qamrab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berishga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25225">
        <w:rPr>
          <w:rFonts w:ascii="Times New Roman" w:hAnsi="Times New Roman" w:cs="Times New Roman"/>
          <w:lang w:val="en-US"/>
        </w:rPr>
        <w:t>kerakli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kadrlarni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tayyorlashga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ko‘mak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beradi.Internet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tarmog‘ini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kengaytirish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bo‘yicha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zamonaviy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texnologiyalarni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qo‘llagan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holda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foydalanuvchilar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ehtiyoji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uchun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internetga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ulanish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imkoniyati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tezligini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10 </w:t>
      </w:r>
      <w:proofErr w:type="spellStart"/>
      <w:r w:rsidRPr="00425225">
        <w:rPr>
          <w:rFonts w:ascii="Times New Roman" w:hAnsi="Times New Roman" w:cs="Times New Roman"/>
          <w:lang w:val="en-US"/>
        </w:rPr>
        <w:t>marotabaga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oshirish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425225">
        <w:rPr>
          <w:rFonts w:ascii="Times New Roman" w:hAnsi="Times New Roman" w:cs="Times New Roman"/>
          <w:lang w:val="en-US"/>
        </w:rPr>
        <w:t>aholida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internetga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ulanish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imkoniyatini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o‘rtacha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10 Mbit/s </w:t>
      </w:r>
      <w:proofErr w:type="spellStart"/>
      <w:r w:rsidRPr="00425225">
        <w:rPr>
          <w:rFonts w:ascii="Times New Roman" w:hAnsi="Times New Roman" w:cs="Times New Roman"/>
          <w:lang w:val="en-US"/>
        </w:rPr>
        <w:t>dan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100 Mbit/s </w:t>
      </w:r>
      <w:proofErr w:type="spellStart"/>
      <w:r w:rsidRPr="00425225">
        <w:rPr>
          <w:rFonts w:ascii="Times New Roman" w:hAnsi="Times New Roman" w:cs="Times New Roman"/>
          <w:lang w:val="en-US"/>
        </w:rPr>
        <w:t>gacha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25225">
        <w:rPr>
          <w:rFonts w:ascii="Times New Roman" w:hAnsi="Times New Roman" w:cs="Times New Roman"/>
          <w:lang w:val="en-US"/>
        </w:rPr>
        <w:t>korxona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va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tashkilotlarda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esa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100 Mbit/s </w:t>
      </w:r>
      <w:proofErr w:type="spellStart"/>
      <w:r w:rsidRPr="00425225">
        <w:rPr>
          <w:rFonts w:ascii="Times New Roman" w:hAnsi="Times New Roman" w:cs="Times New Roman"/>
          <w:lang w:val="en-US"/>
        </w:rPr>
        <w:t>dan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1000 Mbit/s </w:t>
      </w:r>
      <w:proofErr w:type="spellStart"/>
      <w:r w:rsidRPr="00425225">
        <w:rPr>
          <w:rFonts w:ascii="Times New Roman" w:hAnsi="Times New Roman" w:cs="Times New Roman"/>
          <w:lang w:val="en-US"/>
        </w:rPr>
        <w:t>gacha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Pr="00425225">
        <w:rPr>
          <w:rFonts w:ascii="Times New Roman" w:hAnsi="Times New Roman" w:cs="Times New Roman"/>
          <w:lang w:val="en-US"/>
        </w:rPr>
        <w:t>xalqaro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paketli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kommutatsiya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ma</w:t>
      </w:r>
      <w:r>
        <w:rPr>
          <w:rFonts w:ascii="Times New Roman" w:hAnsi="Times New Roman" w:cs="Times New Roman"/>
          <w:lang w:val="en-US"/>
        </w:rPr>
        <w:t>rkazlarining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o‘tkazuvchanligini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425225">
        <w:rPr>
          <w:rFonts w:ascii="Times New Roman" w:hAnsi="Times New Roman" w:cs="Times New Roman"/>
          <w:lang w:val="en-US"/>
        </w:rPr>
        <w:t xml:space="preserve">2,5 </w:t>
      </w:r>
      <w:proofErr w:type="spellStart"/>
      <w:r w:rsidRPr="00425225">
        <w:rPr>
          <w:rFonts w:ascii="Times New Roman" w:hAnsi="Times New Roman" w:cs="Times New Roman"/>
          <w:lang w:val="en-US"/>
        </w:rPr>
        <w:t>barobarga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(1200 </w:t>
      </w:r>
      <w:proofErr w:type="spellStart"/>
      <w:r w:rsidRPr="00425225">
        <w:rPr>
          <w:rFonts w:ascii="Times New Roman" w:hAnsi="Times New Roman" w:cs="Times New Roman"/>
          <w:lang w:val="en-US"/>
        </w:rPr>
        <w:t>dan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3 000 </w:t>
      </w:r>
      <w:proofErr w:type="spellStart"/>
      <w:r w:rsidRPr="00425225">
        <w:rPr>
          <w:rFonts w:ascii="Times New Roman" w:hAnsi="Times New Roman" w:cs="Times New Roman"/>
          <w:lang w:val="en-US"/>
        </w:rPr>
        <w:t>Gbit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/s.) </w:t>
      </w:r>
      <w:proofErr w:type="spellStart"/>
      <w:r w:rsidRPr="00425225">
        <w:rPr>
          <w:rFonts w:ascii="Times New Roman" w:hAnsi="Times New Roman" w:cs="Times New Roman"/>
          <w:lang w:val="en-US"/>
        </w:rPr>
        <w:t>kengaytirish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loyihasini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amalga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oshirishi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nazarda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tutilgan</w:t>
      </w:r>
      <w:proofErr w:type="spellEnd"/>
      <w:r w:rsidRPr="00425225">
        <w:rPr>
          <w:rFonts w:ascii="Times New Roman" w:hAnsi="Times New Roman" w:cs="Times New Roman"/>
          <w:lang w:val="en-US"/>
        </w:rPr>
        <w:t>.</w:t>
      </w:r>
      <w:proofErr w:type="gramEnd"/>
    </w:p>
    <w:p w:rsidR="00425225" w:rsidRPr="00425225" w:rsidRDefault="00425225" w:rsidP="00425225">
      <w:pPr>
        <w:ind w:firstLine="708"/>
        <w:jc w:val="both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425225">
        <w:rPr>
          <w:rFonts w:ascii="Times New Roman" w:hAnsi="Times New Roman" w:cs="Times New Roman"/>
          <w:lang w:val="en-US"/>
        </w:rPr>
        <w:t>Shuningdek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internet </w:t>
      </w:r>
      <w:proofErr w:type="spellStart"/>
      <w:r w:rsidRPr="00425225">
        <w:rPr>
          <w:rFonts w:ascii="Times New Roman" w:hAnsi="Times New Roman" w:cs="Times New Roman"/>
          <w:lang w:val="en-US"/>
        </w:rPr>
        <w:t>tarmoqlarida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yirik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xorijiy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kontent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tashkil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etuvchi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Google, </w:t>
      </w:r>
      <w:proofErr w:type="spellStart"/>
      <w:r w:rsidRPr="00425225">
        <w:rPr>
          <w:rFonts w:ascii="Times New Roman" w:hAnsi="Times New Roman" w:cs="Times New Roman"/>
          <w:lang w:val="en-US"/>
        </w:rPr>
        <w:t>Yandex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va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Facebook </w:t>
      </w:r>
      <w:proofErr w:type="spellStart"/>
      <w:r w:rsidRPr="00425225">
        <w:rPr>
          <w:rFonts w:ascii="Times New Roman" w:hAnsi="Times New Roman" w:cs="Times New Roman"/>
          <w:lang w:val="en-US"/>
        </w:rPr>
        <w:t>kabi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kompaniyalarning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resurslarini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respublikamiz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hududiga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joylashtirish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ishlari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olib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boriladi.Viloyatlararo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magistral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transport </w:t>
      </w:r>
      <w:proofErr w:type="spellStart"/>
      <w:r w:rsidRPr="00425225">
        <w:rPr>
          <w:rFonts w:ascii="Times New Roman" w:hAnsi="Times New Roman" w:cs="Times New Roman"/>
          <w:lang w:val="en-US"/>
        </w:rPr>
        <w:t>va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ma’lumotlar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uzatish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tarmoqlarining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o‘tkazuvchanlik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darajasini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2 </w:t>
      </w:r>
      <w:proofErr w:type="spellStart"/>
      <w:r w:rsidRPr="00425225">
        <w:rPr>
          <w:rFonts w:ascii="Times New Roman" w:hAnsi="Times New Roman" w:cs="Times New Roman"/>
          <w:lang w:val="en-US"/>
        </w:rPr>
        <w:t>barobarga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25225">
        <w:rPr>
          <w:rFonts w:ascii="Times New Roman" w:hAnsi="Times New Roman" w:cs="Times New Roman"/>
          <w:lang w:val="en-US"/>
        </w:rPr>
        <w:t>ya’ni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200 </w:t>
      </w:r>
      <w:proofErr w:type="spellStart"/>
      <w:r w:rsidRPr="00425225">
        <w:rPr>
          <w:rFonts w:ascii="Times New Roman" w:hAnsi="Times New Roman" w:cs="Times New Roman"/>
          <w:lang w:val="en-US"/>
        </w:rPr>
        <w:t>dan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400 </w:t>
      </w:r>
      <w:proofErr w:type="spellStart"/>
      <w:r w:rsidRPr="00425225">
        <w:rPr>
          <w:rFonts w:ascii="Times New Roman" w:hAnsi="Times New Roman" w:cs="Times New Roman"/>
          <w:lang w:val="en-US"/>
        </w:rPr>
        <w:t>Gbit</w:t>
      </w:r>
      <w:proofErr w:type="spellEnd"/>
      <w:r w:rsidRPr="00425225">
        <w:rPr>
          <w:rFonts w:ascii="Times New Roman" w:hAnsi="Times New Roman" w:cs="Times New Roman"/>
          <w:lang w:val="en-US"/>
        </w:rPr>
        <w:t>/</w:t>
      </w:r>
      <w:proofErr w:type="spellStart"/>
      <w:r w:rsidRPr="00425225">
        <w:rPr>
          <w:rFonts w:ascii="Times New Roman" w:hAnsi="Times New Roman" w:cs="Times New Roman"/>
          <w:lang w:val="en-US"/>
        </w:rPr>
        <w:t>s.gacha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25225">
        <w:rPr>
          <w:rFonts w:ascii="Times New Roman" w:hAnsi="Times New Roman" w:cs="Times New Roman"/>
          <w:lang w:val="en-US"/>
        </w:rPr>
        <w:t>tumanlararo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o‘tkazuvchanlik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darajasini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1,5 </w:t>
      </w:r>
      <w:proofErr w:type="spellStart"/>
      <w:r w:rsidRPr="00425225">
        <w:rPr>
          <w:rFonts w:ascii="Times New Roman" w:hAnsi="Times New Roman" w:cs="Times New Roman"/>
          <w:lang w:val="en-US"/>
        </w:rPr>
        <w:t>barobarga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25225">
        <w:rPr>
          <w:rFonts w:ascii="Times New Roman" w:hAnsi="Times New Roman" w:cs="Times New Roman"/>
          <w:lang w:val="en-US"/>
        </w:rPr>
        <w:t>ya’ni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40 </w:t>
      </w:r>
      <w:proofErr w:type="spellStart"/>
      <w:r w:rsidRPr="00425225">
        <w:rPr>
          <w:rFonts w:ascii="Times New Roman" w:hAnsi="Times New Roman" w:cs="Times New Roman"/>
          <w:lang w:val="en-US"/>
        </w:rPr>
        <w:t>dan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60 </w:t>
      </w:r>
      <w:proofErr w:type="spellStart"/>
      <w:r w:rsidRPr="00425225">
        <w:rPr>
          <w:rFonts w:ascii="Times New Roman" w:hAnsi="Times New Roman" w:cs="Times New Roman"/>
          <w:lang w:val="en-US"/>
        </w:rPr>
        <w:t>Gbit</w:t>
      </w:r>
      <w:proofErr w:type="spellEnd"/>
      <w:r w:rsidRPr="00425225">
        <w:rPr>
          <w:rFonts w:ascii="Times New Roman" w:hAnsi="Times New Roman" w:cs="Times New Roman"/>
          <w:lang w:val="en-US"/>
        </w:rPr>
        <w:t>/</w:t>
      </w:r>
      <w:proofErr w:type="spellStart"/>
      <w:r w:rsidRPr="00425225">
        <w:rPr>
          <w:rFonts w:ascii="Times New Roman" w:hAnsi="Times New Roman" w:cs="Times New Roman"/>
          <w:lang w:val="en-US"/>
        </w:rPr>
        <w:t>s.gacha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kengaytiriladi.Aholi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maskanlarini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yuqori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tezlikdagi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Internet </w:t>
      </w:r>
      <w:proofErr w:type="spellStart"/>
      <w:r w:rsidRPr="00425225">
        <w:rPr>
          <w:rFonts w:ascii="Times New Roman" w:hAnsi="Times New Roman" w:cs="Times New Roman"/>
          <w:lang w:val="en-US"/>
        </w:rPr>
        <w:t>tarmog‘i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bilan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ta’minlash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maqsadida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respublikamizning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aholi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hududlari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bo‘yicha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12 </w:t>
      </w:r>
      <w:proofErr w:type="spellStart"/>
      <w:r w:rsidRPr="00425225">
        <w:rPr>
          <w:rFonts w:ascii="Times New Roman" w:hAnsi="Times New Roman" w:cs="Times New Roman"/>
          <w:lang w:val="en-US"/>
        </w:rPr>
        <w:t>ming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kilometr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uzunlikda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optik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tolali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aloqa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liniyalari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quriladi.Hududlarda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mobil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aloqa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qamrovini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kengaytirish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maqsadida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keyingi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2 </w:t>
      </w:r>
      <w:proofErr w:type="spellStart"/>
      <w:r w:rsidRPr="00425225">
        <w:rPr>
          <w:rFonts w:ascii="Times New Roman" w:hAnsi="Times New Roman" w:cs="Times New Roman"/>
          <w:lang w:val="en-US"/>
        </w:rPr>
        <w:t>yilda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4 400 ta (2020 </w:t>
      </w:r>
      <w:proofErr w:type="spellStart"/>
      <w:r w:rsidRPr="00425225">
        <w:rPr>
          <w:rFonts w:ascii="Times New Roman" w:hAnsi="Times New Roman" w:cs="Times New Roman"/>
          <w:lang w:val="en-US"/>
        </w:rPr>
        <w:t>yilda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2 200 ta,</w:t>
      </w:r>
      <w:proofErr w:type="gramEnd"/>
    </w:p>
    <w:p w:rsidR="00093A47" w:rsidRPr="00425225" w:rsidRDefault="00425225" w:rsidP="00425225">
      <w:pPr>
        <w:ind w:firstLine="708"/>
        <w:jc w:val="both"/>
        <w:rPr>
          <w:rFonts w:ascii="Times New Roman" w:hAnsi="Times New Roman" w:cs="Times New Roman"/>
          <w:lang w:val="en-US"/>
        </w:rPr>
      </w:pPr>
      <w:r w:rsidRPr="00425225">
        <w:rPr>
          <w:rFonts w:ascii="Times New Roman" w:hAnsi="Times New Roman" w:cs="Times New Roman"/>
          <w:lang w:val="en-US"/>
        </w:rPr>
        <w:t xml:space="preserve">2021 </w:t>
      </w:r>
      <w:proofErr w:type="spellStart"/>
      <w:r w:rsidRPr="00425225">
        <w:rPr>
          <w:rFonts w:ascii="Times New Roman" w:hAnsi="Times New Roman" w:cs="Times New Roman"/>
          <w:lang w:val="en-US"/>
        </w:rPr>
        <w:t>yilda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esa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2 200 ta) </w:t>
      </w:r>
      <w:proofErr w:type="spellStart"/>
      <w:r w:rsidRPr="00425225">
        <w:rPr>
          <w:rFonts w:ascii="Times New Roman" w:hAnsi="Times New Roman" w:cs="Times New Roman"/>
          <w:lang w:val="en-US"/>
        </w:rPr>
        <w:t>mobil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aloqa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tarmoqlarining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baza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stansiyalari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o‘rnatiladi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25225">
        <w:rPr>
          <w:rFonts w:ascii="Times New Roman" w:hAnsi="Times New Roman" w:cs="Times New Roman"/>
          <w:lang w:val="en-US"/>
        </w:rPr>
        <w:t>bu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loyihaning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asosiy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e’tibori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chekka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aholi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maskanlariga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qaratiladi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25225">
        <w:rPr>
          <w:rFonts w:ascii="Times New Roman" w:hAnsi="Times New Roman" w:cs="Times New Roman"/>
          <w:lang w:val="en-US"/>
        </w:rPr>
        <w:t>Joriy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yilning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o‘zida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aholi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maskanlarining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keng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polosali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mobil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aloqa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qamrovini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70 </w:t>
      </w:r>
      <w:proofErr w:type="spellStart"/>
      <w:r w:rsidRPr="00425225">
        <w:rPr>
          <w:rFonts w:ascii="Times New Roman" w:hAnsi="Times New Roman" w:cs="Times New Roman"/>
          <w:lang w:val="en-US"/>
        </w:rPr>
        <w:t>foizdan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85 </w:t>
      </w:r>
      <w:proofErr w:type="spellStart"/>
      <w:r w:rsidRPr="00425225">
        <w:rPr>
          <w:rFonts w:ascii="Times New Roman" w:hAnsi="Times New Roman" w:cs="Times New Roman"/>
          <w:lang w:val="en-US"/>
        </w:rPr>
        <w:t>foizgacha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yetkazilishi</w:t>
      </w:r>
      <w:proofErr w:type="spellEnd"/>
      <w:r w:rsidRPr="0042522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25225">
        <w:rPr>
          <w:rFonts w:ascii="Times New Roman" w:hAnsi="Times New Roman" w:cs="Times New Roman"/>
          <w:lang w:val="en-US"/>
        </w:rPr>
        <w:t>rejalashtirildi</w:t>
      </w:r>
      <w:proofErr w:type="spellEnd"/>
      <w:r w:rsidRPr="00425225">
        <w:rPr>
          <w:rFonts w:ascii="Times New Roman" w:hAnsi="Times New Roman" w:cs="Times New Roman"/>
          <w:lang w:val="en-US"/>
        </w:rPr>
        <w:t>.</w:t>
      </w:r>
    </w:p>
    <w:sectPr w:rsidR="00093A47" w:rsidRPr="0042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D6"/>
    <w:rsid w:val="001017B7"/>
    <w:rsid w:val="0017291E"/>
    <w:rsid w:val="00425225"/>
    <w:rsid w:val="00863418"/>
    <w:rsid w:val="009011D6"/>
    <w:rsid w:val="0093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6E22B-CC27-44D5-A6B3-709D223C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7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6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13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2020-10-30T06:50:00Z</dcterms:created>
  <dcterms:modified xsi:type="dcterms:W3CDTF">2020-10-30T06:51:00Z</dcterms:modified>
</cp:coreProperties>
</file>